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E85A6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提名河南省科技进步奖公示材料</w:t>
      </w:r>
    </w:p>
    <w:p w14:paraId="52EF4434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项目名称：装配式桥梁高性能连接和新型组合结构创新与应用</w:t>
      </w:r>
    </w:p>
    <w:p w14:paraId="640E25A5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提名者：河南省住房和城乡建设厅</w:t>
      </w:r>
    </w:p>
    <w:p w14:paraId="4516398C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提名等级：二等</w:t>
      </w:r>
    </w:p>
    <w:p w14:paraId="564BFA49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主要知识产权和标准规范目录：</w:t>
      </w:r>
    </w:p>
    <w:p w14:paraId="6BAC1DFF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1.发明专利7项</w:t>
      </w:r>
    </w:p>
    <w:p w14:paraId="2045C397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（1）一种装配式桥梁建筑对接设备（ZL202210560672.2）</w:t>
      </w:r>
    </w:p>
    <w:p w14:paraId="1E10E0BE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（2）一种用于装配式桥梁墩柱的减震装置（ZL202110669916.6）</w:t>
      </w:r>
    </w:p>
    <w:p w14:paraId="5D9175BD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（3）一种预制桥面板湿接缝连接结构（ZL202011546894.6）</w:t>
      </w:r>
    </w:p>
    <w:p w14:paraId="4023FCD9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（4）一种桥梁湿接缝加固装置及安装方法（ZL202110198217.8）</w:t>
      </w:r>
    </w:p>
    <w:p w14:paraId="0165AE14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（5）带有耗能减震装置的智能装配式桥墩（ZL202210444875.5）</w:t>
      </w:r>
    </w:p>
    <w:p w14:paraId="46793D1D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24"/>
          <w:szCs w:val="24"/>
        </w:rPr>
        <w:t>一种既有工程锚索预应力测定方法及其专用锚固测定装置（ZL201910019834.X）</w:t>
      </w:r>
    </w:p>
    <w:p w14:paraId="40F3B9E3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（7）一种临时支座及采用该支座进行桥梁结构体系转换的方法（ZL201910733605.4）</w:t>
      </w:r>
    </w:p>
    <w:p w14:paraId="18EEA105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2.标准2项</w:t>
      </w:r>
    </w:p>
    <w:p w14:paraId="1E520761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（1）《装配式桥梁现浇部分超高性能混凝土施工技术规范》DB41/T2584-2024</w:t>
      </w:r>
    </w:p>
    <w:p w14:paraId="266E83E5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（2）《波纹腹板钢结构技术规程》CECS291:2011</w:t>
      </w:r>
    </w:p>
    <w:p w14:paraId="6658F155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3.软件著作权1项</w:t>
      </w:r>
    </w:p>
    <w:p w14:paraId="034E9AA6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（1）组合桥面板疲劳寿命预测软件（2025SR0346973）</w:t>
      </w:r>
    </w:p>
    <w:p w14:paraId="08939B61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论文（专著）目录</w:t>
      </w:r>
    </w:p>
    <w:p w14:paraId="24C6EDAF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1.SCI论文7篇</w:t>
      </w:r>
    </w:p>
    <w:p w14:paraId="6B00E248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（1）Experimental study on flexural behavior of UHPC wet joint in prefabricated multi-girder bridge/Engineering Structures</w:t>
      </w:r>
    </w:p>
    <w:p w14:paraId="0312E271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（2）Experimental study on prefabricated composite box girder bridge with corrugated steel webs/Journal of constructional steel research</w:t>
      </w:r>
    </w:p>
    <w:p w14:paraId="5CBBEA87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（3）Torsional behavior of box-girder with corrugated web and steel bottom flange/Journal of constructional steel research</w:t>
      </w:r>
    </w:p>
    <w:p w14:paraId="0E386A05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（4）Fatigue performance and optimal design of corrugated steel-concrete composite bridge deck/Structures</w:t>
      </w:r>
    </w:p>
    <w:p w14:paraId="31C5E740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（5）Shear behavior and design of an innovative embedded connector with flange for steel-concrete composite girder/Archives of Civil and Mechanical Engineering</w:t>
      </w:r>
    </w:p>
    <w:p w14:paraId="5E4C5BF3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（6）Seismic performance of a new type of prefabricated bridge pier with cast in place UHPC jacketing/Archives of Civil and Mechanical Engineering</w:t>
      </w:r>
    </w:p>
    <w:p w14:paraId="2D96DFFD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（7）Seismic performance of an innovative prefabricated bridge pier using rapid hardening ultra-high performance concrete/Structures</w:t>
      </w:r>
    </w:p>
    <w:p w14:paraId="43E7128A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2.EI论文1篇</w:t>
      </w:r>
    </w:p>
    <w:p w14:paraId="3A4D5545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（1）波纹腹板H型钢梁抗剪承载力/同济大学学报</w:t>
      </w:r>
      <w:bookmarkStart w:id="0" w:name="_GoBack"/>
      <w:bookmarkEnd w:id="0"/>
    </w:p>
    <w:p w14:paraId="0DF3266E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主要完成人</w:t>
      </w:r>
    </w:p>
    <w:p w14:paraId="13C1D331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张哲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杜战军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孔进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王一光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邓恩峰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孙鹏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高洪才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张永兆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罗军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王丹</w:t>
      </w:r>
    </w:p>
    <w:p w14:paraId="49902651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主要完成单位</w:t>
      </w:r>
    </w:p>
    <w:p w14:paraId="111C6FC8">
      <w:r>
        <w:rPr>
          <w:rFonts w:hint="eastAsia" w:ascii="仿宋" w:hAnsi="仿宋" w:eastAsia="仿宋"/>
          <w:sz w:val="28"/>
          <w:szCs w:val="28"/>
        </w:rPr>
        <w:t>郑州大学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河南省中工设计研究院集团股份有限公司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郑州城建集团投资有限公司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山东省路桥集团有限公司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中钢集团郑州金属制品研究院股份有限公司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中国二十二冶集团有限公司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河南中原高速公路股份有限公司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A8"/>
    <w:rsid w:val="001E6918"/>
    <w:rsid w:val="003071BF"/>
    <w:rsid w:val="00363A7F"/>
    <w:rsid w:val="003E62BA"/>
    <w:rsid w:val="00586860"/>
    <w:rsid w:val="007E7319"/>
    <w:rsid w:val="008952A5"/>
    <w:rsid w:val="009D0E31"/>
    <w:rsid w:val="00C0354E"/>
    <w:rsid w:val="00D007A8"/>
    <w:rsid w:val="00E42340"/>
    <w:rsid w:val="00EB0AAB"/>
    <w:rsid w:val="00EF7BC1"/>
    <w:rsid w:val="0D714A1C"/>
    <w:rsid w:val="41BE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1552</Characters>
  <Lines>12</Lines>
  <Paragraphs>3</Paragraphs>
  <TotalTime>5</TotalTime>
  <ScaleCrop>false</ScaleCrop>
  <LinksUpToDate>false</LinksUpToDate>
  <CharactersWithSpaces>1674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2024-05-12T14:59:00Z</dcterms:created>
  <dc:creator>En-Feng DENG</dc:creator>
  <cp:lastModifiedBy>深水</cp:lastModifiedBy>
  <dcterms:modified xsi:type="dcterms:W3CDTF">2025-05-13T11:46:11Z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eyJoZGlkIjoiOGU2NmQ4OWI3YmE4MTg0NDUwNjViZDc2ZjIxZDgwZGIiLCJ1c2VySWQiOiIzNDY3MTU4NzEifQ==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4406054257074C299C67FD32D99BD864_13</vt:lpwstr>
  </property>
</Properties>
</file>